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8C8" w:rsidRDefault="004708C8" w:rsidP="00983EC3"/>
    <w:p w:rsidR="00FC4EC0" w:rsidRDefault="00FC4EC0" w:rsidP="00983EC3"/>
    <w:p w:rsidR="00FC4EC0" w:rsidRDefault="00FC4EC0" w:rsidP="00983EC3"/>
    <w:p w:rsidR="00FC4EC0" w:rsidRDefault="00FC4EC0" w:rsidP="00983EC3"/>
    <w:p w:rsidR="00FC4EC0" w:rsidRDefault="00FC4EC0" w:rsidP="00983EC3"/>
    <w:p w:rsidR="00112FB1" w:rsidRPr="00A922F0" w:rsidRDefault="00112FB1" w:rsidP="00112FB1">
      <w:pPr>
        <w:jc w:val="center"/>
        <w:rPr>
          <w:rFonts w:ascii="Arial" w:eastAsia="Times New Roman" w:hAnsi="Arial" w:cs="Arial"/>
          <w:bCs/>
          <w:sz w:val="18"/>
          <w:szCs w:val="16"/>
          <w:lang w:val="fr-FR"/>
        </w:rPr>
      </w:pPr>
    </w:p>
    <w:p w:rsidR="00363E4F" w:rsidRDefault="00363E4F" w:rsidP="00D0298A">
      <w:pPr>
        <w:spacing w:after="120" w:line="300" w:lineRule="auto"/>
        <w:jc w:val="both"/>
        <w:rPr>
          <w:rFonts w:ascii="Cambria" w:hAnsi="Cambria" w:cstheme="minorBidi"/>
          <w:color w:val="000000"/>
          <w:lang w:val="fr-FR"/>
        </w:rPr>
      </w:pPr>
    </w:p>
    <w:p w:rsidR="00363E4F" w:rsidRPr="00807100" w:rsidRDefault="00363E4F" w:rsidP="00414C88">
      <w:pPr>
        <w:spacing w:after="120" w:line="300" w:lineRule="auto"/>
        <w:jc w:val="center"/>
        <w:rPr>
          <w:rFonts w:ascii="Cambria" w:hAnsi="Cambria" w:cstheme="minorBidi"/>
          <w:lang w:val="fr-FR"/>
        </w:rPr>
      </w:pPr>
      <w:bookmarkStart w:id="0" w:name="_GoBack"/>
      <w:r w:rsidRPr="00807100">
        <w:rPr>
          <w:rFonts w:ascii="Cambria" w:hAnsi="Cambria" w:cstheme="minorBidi"/>
          <w:lang w:val="fr-FR"/>
        </w:rPr>
        <w:t xml:space="preserve">LE TERROIR MAROCAIN DE RETOUR AU </w:t>
      </w:r>
      <w:r w:rsidR="00414C88" w:rsidRPr="00807100">
        <w:rPr>
          <w:rFonts w:ascii="Cambria" w:hAnsi="Cambria" w:cstheme="minorBidi"/>
          <w:lang w:val="fr-FR"/>
        </w:rPr>
        <w:t>SIAP</w:t>
      </w:r>
    </w:p>
    <w:bookmarkEnd w:id="0"/>
    <w:p w:rsidR="00363E4F" w:rsidRPr="00807100" w:rsidRDefault="00363E4F" w:rsidP="00D0298A">
      <w:pPr>
        <w:spacing w:after="120" w:line="300" w:lineRule="auto"/>
        <w:jc w:val="both"/>
        <w:rPr>
          <w:rFonts w:ascii="Cambria" w:hAnsi="Cambria" w:cstheme="minorBidi"/>
          <w:lang w:val="fr-FR"/>
        </w:rPr>
      </w:pPr>
    </w:p>
    <w:p w:rsidR="001E39AE" w:rsidRPr="00807100" w:rsidRDefault="00F82CBC" w:rsidP="00D0298A">
      <w:pPr>
        <w:spacing w:after="120" w:line="300" w:lineRule="auto"/>
        <w:jc w:val="both"/>
        <w:rPr>
          <w:rFonts w:ascii="Cambria" w:hAnsi="Cambria" w:cstheme="minorBidi"/>
          <w:shd w:val="clear" w:color="auto" w:fill="FFFFFF"/>
          <w:lang w:val="fr-FR"/>
        </w:rPr>
      </w:pPr>
      <w:r w:rsidRPr="00807100">
        <w:rPr>
          <w:rFonts w:ascii="Cambria" w:hAnsi="Cambria" w:cstheme="minorBidi"/>
          <w:lang w:val="fr-FR"/>
        </w:rPr>
        <w:t xml:space="preserve">Après une participation réussie lors de l’édition 2018, </w:t>
      </w:r>
      <w:r w:rsidR="00D66B0F" w:rsidRPr="00807100">
        <w:rPr>
          <w:rFonts w:ascii="Cambria" w:hAnsi="Cambria" w:cstheme="minorBidi"/>
          <w:shd w:val="clear" w:color="auto" w:fill="FFFFFF"/>
          <w:lang w:val="fr-FR"/>
        </w:rPr>
        <w:t xml:space="preserve">Le Maroc </w:t>
      </w:r>
      <w:r w:rsidRPr="00807100">
        <w:rPr>
          <w:rFonts w:ascii="Cambria" w:hAnsi="Cambria" w:cstheme="minorBidi"/>
          <w:shd w:val="clear" w:color="auto" w:fill="FFFFFF"/>
          <w:lang w:val="fr-FR"/>
        </w:rPr>
        <w:t>revient en force</w:t>
      </w:r>
      <w:r w:rsidR="00D66B0F" w:rsidRPr="00807100">
        <w:rPr>
          <w:rStyle w:val="Lienhypertexte"/>
          <w:rFonts w:ascii="Cambria" w:hAnsi="Cambria" w:cstheme="minorBidi"/>
          <w:u w:val="none"/>
          <w:shd w:val="clear" w:color="auto" w:fill="FFFFFF"/>
          <w:lang w:val="fr-FR"/>
        </w:rPr>
        <w:t xml:space="preserve"> à la </w:t>
      </w:r>
      <w:r w:rsidR="00D66B0F" w:rsidRPr="00807100">
        <w:rPr>
          <w:rStyle w:val="Lienhypertexte"/>
          <w:rFonts w:ascii="Cambria" w:hAnsi="Cambria" w:cstheme="minorBidi"/>
          <w:b/>
          <w:bCs/>
          <w:u w:val="none"/>
          <w:shd w:val="clear" w:color="auto" w:fill="FFFFFF"/>
          <w:lang w:val="fr-FR"/>
        </w:rPr>
        <w:t>5</w:t>
      </w:r>
      <w:r w:rsidR="001E39AE" w:rsidRPr="00807100">
        <w:rPr>
          <w:rStyle w:val="Lienhypertexte"/>
          <w:rFonts w:ascii="Cambria" w:hAnsi="Cambria" w:cstheme="minorBidi"/>
          <w:b/>
          <w:bCs/>
          <w:u w:val="none"/>
          <w:shd w:val="clear" w:color="auto" w:fill="FFFFFF"/>
          <w:lang w:val="fr-FR"/>
        </w:rPr>
        <w:t>6</w:t>
      </w:r>
      <w:r w:rsidR="00D66B0F" w:rsidRPr="00807100">
        <w:rPr>
          <w:rStyle w:val="Lienhypertexte"/>
          <w:rFonts w:ascii="Cambria" w:hAnsi="Cambria" w:cstheme="minorBidi"/>
          <w:b/>
          <w:bCs/>
          <w:u w:val="none"/>
          <w:shd w:val="clear" w:color="auto" w:fill="FFFFFF"/>
          <w:vertAlign w:val="superscript"/>
          <w:lang w:val="fr-FR"/>
        </w:rPr>
        <w:t>ème</w:t>
      </w:r>
      <w:r w:rsidR="00D66B0F" w:rsidRPr="00807100">
        <w:rPr>
          <w:rStyle w:val="Lienhypertexte"/>
          <w:rFonts w:ascii="Cambria" w:hAnsi="Cambria" w:cstheme="minorBidi"/>
          <w:u w:val="none"/>
          <w:shd w:val="clear" w:color="auto" w:fill="FFFFFF"/>
          <w:lang w:val="fr-FR"/>
        </w:rPr>
        <w:t xml:space="preserve">  </w:t>
      </w:r>
      <w:r w:rsidR="00D66B0F" w:rsidRPr="00807100">
        <w:rPr>
          <w:rStyle w:val="lev"/>
          <w:rFonts w:ascii="Cambria" w:hAnsi="Cambria" w:cstheme="minorBidi"/>
          <w:shd w:val="clear" w:color="auto" w:fill="FFFFFF"/>
          <w:lang w:val="fr-FR"/>
        </w:rPr>
        <w:t xml:space="preserve">édition </w:t>
      </w:r>
      <w:r w:rsidR="0098667F" w:rsidRPr="00807100">
        <w:rPr>
          <w:rStyle w:val="lev"/>
          <w:rFonts w:ascii="Cambria" w:hAnsi="Cambria" w:cstheme="minorBidi"/>
          <w:shd w:val="clear" w:color="auto" w:fill="FFFFFF"/>
          <w:lang w:val="fr-FR"/>
        </w:rPr>
        <w:t xml:space="preserve">du </w:t>
      </w:r>
      <w:r w:rsidR="00D66B0F" w:rsidRPr="00807100">
        <w:rPr>
          <w:rFonts w:ascii="Cambria" w:hAnsi="Cambria" w:cstheme="minorBidi"/>
          <w:b/>
          <w:bCs/>
          <w:shd w:val="clear" w:color="auto" w:fill="FFFFFF"/>
          <w:lang w:val="fr-FR"/>
        </w:rPr>
        <w:t>Salon International de l’Agriculture de Paris</w:t>
      </w:r>
      <w:r w:rsidR="00D66B0F" w:rsidRPr="00807100">
        <w:rPr>
          <w:rFonts w:ascii="Cambria" w:hAnsi="Cambria" w:cstheme="minorBidi"/>
          <w:shd w:val="clear" w:color="auto" w:fill="FFFFFF"/>
          <w:lang w:val="fr-FR"/>
        </w:rPr>
        <w:t xml:space="preserve"> (SIA).</w:t>
      </w:r>
      <w:r w:rsidR="00D0298A" w:rsidRPr="00807100">
        <w:rPr>
          <w:rFonts w:ascii="Cambria" w:hAnsi="Cambria" w:cstheme="minorBidi"/>
          <w:shd w:val="clear" w:color="auto" w:fill="FFFFFF"/>
          <w:lang w:val="fr-FR"/>
        </w:rPr>
        <w:t xml:space="preserve"> </w:t>
      </w:r>
      <w:r w:rsidR="00D66B0F" w:rsidRPr="00807100">
        <w:rPr>
          <w:rFonts w:ascii="Cambria" w:hAnsi="Cambria" w:cstheme="minorBidi"/>
          <w:shd w:val="clear" w:color="auto" w:fill="FFFFFF"/>
          <w:lang w:val="fr-FR"/>
        </w:rPr>
        <w:t>Organisée par</w:t>
      </w:r>
      <w:r w:rsidR="00D66B0F" w:rsidRPr="00807100">
        <w:rPr>
          <w:rFonts w:ascii="Cambria" w:hAnsi="Cambria" w:cstheme="minorBidi"/>
          <w:b/>
          <w:bCs/>
          <w:shd w:val="clear" w:color="auto" w:fill="FFFFFF"/>
          <w:lang w:val="fr-FR"/>
        </w:rPr>
        <w:t xml:space="preserve"> l’Agence pour le Développement Agricole</w:t>
      </w:r>
      <w:r w:rsidR="00D66B0F" w:rsidRPr="00807100">
        <w:rPr>
          <w:rFonts w:ascii="Cambria" w:hAnsi="Cambria" w:cstheme="minorBidi"/>
          <w:shd w:val="clear" w:color="auto" w:fill="FFFFFF"/>
          <w:lang w:val="fr-FR"/>
        </w:rPr>
        <w:t xml:space="preserve"> (ADA) pour</w:t>
      </w:r>
      <w:r w:rsidR="00112FB1" w:rsidRPr="00807100">
        <w:rPr>
          <w:rFonts w:ascii="Cambria" w:hAnsi="Cambria" w:cstheme="minorBidi"/>
          <w:shd w:val="clear" w:color="auto" w:fill="FFFFFF"/>
          <w:lang w:val="fr-FR"/>
        </w:rPr>
        <w:t xml:space="preserve"> la </w:t>
      </w:r>
      <w:r w:rsidR="00D66B0F" w:rsidRPr="00807100">
        <w:rPr>
          <w:rFonts w:ascii="Cambria" w:hAnsi="Cambria" w:cstheme="minorBidi"/>
          <w:shd w:val="clear" w:color="auto" w:fill="FFFFFF"/>
          <w:lang w:val="fr-FR"/>
        </w:rPr>
        <w:t xml:space="preserve">septième </w:t>
      </w:r>
      <w:r w:rsidR="00112FB1" w:rsidRPr="00807100">
        <w:rPr>
          <w:rFonts w:ascii="Cambria" w:hAnsi="Cambria" w:cstheme="minorBidi"/>
          <w:shd w:val="clear" w:color="auto" w:fill="FFFFFF"/>
          <w:lang w:val="fr-FR"/>
        </w:rPr>
        <w:t xml:space="preserve">année </w:t>
      </w:r>
      <w:r w:rsidR="00D0298A" w:rsidRPr="00807100">
        <w:rPr>
          <w:rFonts w:ascii="Cambria" w:hAnsi="Cambria" w:cstheme="minorBidi"/>
          <w:shd w:val="clear" w:color="auto" w:fill="FFFFFF"/>
          <w:lang w:val="fr-FR"/>
        </w:rPr>
        <w:t>consécutive</w:t>
      </w:r>
      <w:r w:rsidR="00112FB1" w:rsidRPr="00807100">
        <w:rPr>
          <w:rFonts w:ascii="Cambria" w:hAnsi="Cambria" w:cstheme="minorBidi"/>
          <w:shd w:val="clear" w:color="auto" w:fill="FFFFFF"/>
          <w:lang w:val="fr-FR"/>
        </w:rPr>
        <w:t>,</w:t>
      </w:r>
      <w:r w:rsidR="001E39AE" w:rsidRPr="00807100">
        <w:rPr>
          <w:rFonts w:ascii="Cambria" w:hAnsi="Cambria" w:cstheme="minorBidi"/>
          <w:shd w:val="clear" w:color="auto" w:fill="FFFFFF"/>
          <w:lang w:val="fr-FR"/>
        </w:rPr>
        <w:t xml:space="preserve"> cette participation à cette grand-messe de l’agriculture en France, intervient dans le cadre de la stratégie ambitieuse visant à promouvoir les produits du terroir marocain, en droite ligne avec les objectifs du plan Maroc vert ,elle a également pour objectif de prospecter de nouvelles opportunités pour les petits producteurs marocains et de nouer des contacts d’affaires avec d’importants importateurs potentiels pour trouver de nouveaux débouchés à ce secteur.</w:t>
      </w:r>
    </w:p>
    <w:p w:rsidR="002B4CD0" w:rsidRPr="00807100" w:rsidRDefault="007709F7" w:rsidP="00363E4F">
      <w:pPr>
        <w:spacing w:after="120" w:line="300" w:lineRule="auto"/>
        <w:jc w:val="both"/>
        <w:rPr>
          <w:rFonts w:ascii="Cambria" w:hAnsi="Cambria" w:cstheme="minorBidi"/>
          <w:shd w:val="clear" w:color="auto" w:fill="FFFFFF"/>
          <w:lang w:val="fr-FR"/>
        </w:rPr>
      </w:pPr>
      <w:r w:rsidRPr="00807100">
        <w:rPr>
          <w:rFonts w:ascii="Cambria" w:hAnsi="Cambria" w:cstheme="minorBidi"/>
          <w:shd w:val="clear" w:color="auto" w:fill="FFFFFF"/>
          <w:lang w:val="fr-FR"/>
        </w:rPr>
        <w:t xml:space="preserve">Lors de ce grand rendez-vous mondial de l’agroalimentaire, </w:t>
      </w:r>
      <w:r w:rsidR="001E39AE" w:rsidRPr="00807100">
        <w:rPr>
          <w:rFonts w:ascii="Cambria" w:hAnsi="Cambria" w:cstheme="minorBidi"/>
          <w:b/>
          <w:bCs/>
          <w:shd w:val="clear" w:color="auto" w:fill="FFFFFF"/>
          <w:lang w:val="fr-FR"/>
        </w:rPr>
        <w:t>30</w:t>
      </w:r>
      <w:r w:rsidR="0098667F" w:rsidRPr="00807100">
        <w:rPr>
          <w:rFonts w:ascii="Cambria" w:hAnsi="Cambria" w:cstheme="minorBidi"/>
          <w:b/>
          <w:bCs/>
          <w:shd w:val="clear" w:color="auto" w:fill="FFFFFF"/>
          <w:lang w:val="fr-FR"/>
        </w:rPr>
        <w:t xml:space="preserve"> exposants</w:t>
      </w:r>
      <w:r w:rsidR="0098667F" w:rsidRPr="00807100">
        <w:rPr>
          <w:rFonts w:ascii="Cambria" w:hAnsi="Cambria" w:cstheme="minorBidi"/>
          <w:shd w:val="clear" w:color="auto" w:fill="FFFFFF"/>
          <w:lang w:val="fr-FR"/>
        </w:rPr>
        <w:t xml:space="preserve"> </w:t>
      </w:r>
      <w:r w:rsidRPr="00807100">
        <w:rPr>
          <w:rFonts w:ascii="Cambria" w:hAnsi="Cambria" w:cstheme="minorBidi"/>
          <w:shd w:val="clear" w:color="auto" w:fill="FFFFFF"/>
          <w:lang w:val="fr-FR"/>
        </w:rPr>
        <w:t xml:space="preserve">marocains </w:t>
      </w:r>
      <w:r w:rsidR="002B4CD0" w:rsidRPr="00807100">
        <w:rPr>
          <w:rFonts w:ascii="Cambria" w:hAnsi="Cambria" w:cstheme="minorBidi"/>
          <w:shd w:val="clear" w:color="auto" w:fill="FFFFFF"/>
          <w:lang w:val="fr-FR"/>
        </w:rPr>
        <w:t xml:space="preserve">feront le déplacement pour exposer </w:t>
      </w:r>
      <w:r w:rsidR="00136904" w:rsidRPr="00807100">
        <w:rPr>
          <w:rFonts w:ascii="Cambria" w:hAnsi="Cambria" w:cstheme="minorBidi"/>
          <w:shd w:val="clear" w:color="auto" w:fill="FFFFFF"/>
          <w:lang w:val="fr-FR"/>
        </w:rPr>
        <w:t xml:space="preserve">une </w:t>
      </w:r>
      <w:r w:rsidR="00136904" w:rsidRPr="00807100">
        <w:rPr>
          <w:rFonts w:ascii="Cambria" w:hAnsi="Cambria" w:cstheme="minorBidi"/>
          <w:b/>
          <w:bCs/>
          <w:shd w:val="clear" w:color="auto" w:fill="FFFFFF"/>
          <w:lang w:val="fr-FR"/>
        </w:rPr>
        <w:t>centaine</w:t>
      </w:r>
      <w:r w:rsidR="00136904" w:rsidRPr="00807100">
        <w:rPr>
          <w:rFonts w:ascii="Cambria" w:hAnsi="Cambria" w:cstheme="minorBidi"/>
          <w:shd w:val="clear" w:color="auto" w:fill="FFFFFF"/>
          <w:lang w:val="fr-FR"/>
        </w:rPr>
        <w:t xml:space="preserve"> de </w:t>
      </w:r>
      <w:r w:rsidR="002B4CD0" w:rsidRPr="00807100">
        <w:rPr>
          <w:rFonts w:ascii="Cambria" w:hAnsi="Cambria" w:cstheme="minorBidi"/>
          <w:shd w:val="clear" w:color="auto" w:fill="FFFFFF"/>
          <w:lang w:val="fr-FR"/>
        </w:rPr>
        <w:t>produits du terroir à haute valeur marchande te</w:t>
      </w:r>
      <w:r w:rsidR="0040779B" w:rsidRPr="00807100">
        <w:rPr>
          <w:rFonts w:ascii="Cambria" w:hAnsi="Cambria" w:cstheme="minorBidi"/>
          <w:shd w:val="clear" w:color="auto" w:fill="FFFFFF"/>
          <w:lang w:val="fr-FR"/>
        </w:rPr>
        <w:t>ls les produits labélisés</w:t>
      </w:r>
      <w:r w:rsidR="00363E4F" w:rsidRPr="00807100">
        <w:rPr>
          <w:rFonts w:ascii="Cambria" w:hAnsi="Cambria" w:cstheme="minorBidi"/>
          <w:shd w:val="clear" w:color="auto" w:fill="FFFFFF"/>
          <w:lang w:val="fr-FR"/>
        </w:rPr>
        <w:t xml:space="preserve"> sous </w:t>
      </w:r>
      <w:r w:rsidR="0040779B" w:rsidRPr="00807100">
        <w:rPr>
          <w:rFonts w:ascii="Cambria" w:hAnsi="Cambria" w:cstheme="minorBidi"/>
          <w:shd w:val="clear" w:color="auto" w:fill="FFFFFF"/>
          <w:lang w:val="fr-FR"/>
        </w:rPr>
        <w:t>AOP</w:t>
      </w:r>
      <w:r w:rsidR="00B4302C" w:rsidRPr="00807100">
        <w:rPr>
          <w:rFonts w:ascii="Cambria" w:hAnsi="Cambria" w:cstheme="minorBidi"/>
          <w:shd w:val="clear" w:color="auto" w:fill="FFFFFF"/>
          <w:lang w:val="fr-FR"/>
        </w:rPr>
        <w:t xml:space="preserve">, </w:t>
      </w:r>
      <w:r w:rsidR="002B4CD0" w:rsidRPr="00807100">
        <w:rPr>
          <w:rFonts w:ascii="Cambria" w:hAnsi="Cambria" w:cstheme="minorBidi"/>
          <w:shd w:val="clear" w:color="auto" w:fill="FFFFFF"/>
          <w:lang w:val="fr-FR"/>
        </w:rPr>
        <w:t>IGP</w:t>
      </w:r>
      <w:r w:rsidR="00B4302C" w:rsidRPr="00807100">
        <w:rPr>
          <w:rFonts w:ascii="Cambria" w:hAnsi="Cambria" w:cstheme="minorBidi"/>
          <w:shd w:val="clear" w:color="auto" w:fill="FFFFFF"/>
          <w:lang w:val="fr-FR"/>
        </w:rPr>
        <w:t xml:space="preserve"> et </w:t>
      </w:r>
      <w:r w:rsidR="00363E4F" w:rsidRPr="00807100">
        <w:rPr>
          <w:rFonts w:ascii="Cambria" w:hAnsi="Cambria" w:cstheme="minorBidi"/>
          <w:shd w:val="clear" w:color="auto" w:fill="FFFFFF"/>
          <w:lang w:val="fr-FR"/>
        </w:rPr>
        <w:t xml:space="preserve">sous label collectif </w:t>
      </w:r>
      <w:r w:rsidR="00B4302C" w:rsidRPr="00807100">
        <w:rPr>
          <w:rFonts w:ascii="Cambria" w:hAnsi="Cambria" w:cstheme="minorBidi"/>
          <w:shd w:val="clear" w:color="auto" w:fill="FFFFFF"/>
          <w:lang w:val="fr-FR"/>
        </w:rPr>
        <w:t>« </w:t>
      </w:r>
      <w:r w:rsidR="00363E4F" w:rsidRPr="00807100">
        <w:rPr>
          <w:rFonts w:ascii="Cambria" w:hAnsi="Cambria" w:cstheme="minorBidi"/>
          <w:shd w:val="clear" w:color="auto" w:fill="FFFFFF"/>
          <w:lang w:val="fr-FR"/>
        </w:rPr>
        <w:t>TERROIR DU MAROC</w:t>
      </w:r>
      <w:r w:rsidR="00B4302C" w:rsidRPr="00807100">
        <w:rPr>
          <w:rFonts w:ascii="Cambria" w:hAnsi="Cambria" w:cstheme="minorBidi"/>
          <w:shd w:val="clear" w:color="auto" w:fill="FFFFFF"/>
          <w:lang w:val="fr-FR"/>
        </w:rPr>
        <w:t> »</w:t>
      </w:r>
      <w:r w:rsidR="006B1F16" w:rsidRPr="00807100">
        <w:rPr>
          <w:rFonts w:ascii="Cambria" w:hAnsi="Cambria" w:cstheme="minorBidi"/>
          <w:shd w:val="clear" w:color="auto" w:fill="FFFFFF"/>
          <w:lang w:val="fr-FR"/>
        </w:rPr>
        <w:t>,</w:t>
      </w:r>
      <w:r w:rsidR="002B4CD0" w:rsidRPr="00807100">
        <w:rPr>
          <w:rFonts w:ascii="Cambria" w:hAnsi="Cambria" w:cstheme="minorBidi"/>
          <w:shd w:val="clear" w:color="auto" w:fill="FFFFFF"/>
          <w:lang w:val="fr-FR"/>
        </w:rPr>
        <w:t xml:space="preserve"> </w:t>
      </w:r>
      <w:r w:rsidR="007F2154" w:rsidRPr="00807100">
        <w:rPr>
          <w:rFonts w:ascii="Cambria" w:hAnsi="Cambria" w:cstheme="minorBidi"/>
          <w:shd w:val="clear" w:color="auto" w:fill="FFFFFF"/>
          <w:lang w:val="fr-FR"/>
        </w:rPr>
        <w:t xml:space="preserve">représentant </w:t>
      </w:r>
      <w:r w:rsidR="00363E4F" w:rsidRPr="00807100">
        <w:rPr>
          <w:rFonts w:ascii="Cambria" w:hAnsi="Cambria" w:cstheme="minorBidi"/>
          <w:b/>
          <w:bCs/>
          <w:shd w:val="clear" w:color="auto" w:fill="FFFFFF"/>
          <w:lang w:val="fr-FR"/>
        </w:rPr>
        <w:t xml:space="preserve">une </w:t>
      </w:r>
      <w:r w:rsidR="00136904" w:rsidRPr="00807100">
        <w:rPr>
          <w:rFonts w:ascii="Cambria" w:hAnsi="Cambria" w:cstheme="minorBidi"/>
          <w:b/>
          <w:bCs/>
          <w:shd w:val="clear" w:color="auto" w:fill="FFFFFF"/>
          <w:lang w:val="fr-FR"/>
        </w:rPr>
        <w:t>société privée et 29</w:t>
      </w:r>
      <w:r w:rsidR="007F2154" w:rsidRPr="00807100">
        <w:rPr>
          <w:rFonts w:ascii="Cambria" w:hAnsi="Cambria" w:cstheme="minorBidi"/>
          <w:b/>
          <w:bCs/>
          <w:shd w:val="clear" w:color="auto" w:fill="FFFFFF"/>
          <w:lang w:val="fr-FR"/>
        </w:rPr>
        <w:t xml:space="preserve"> coopératives</w:t>
      </w:r>
      <w:r w:rsidR="007F2154" w:rsidRPr="00807100">
        <w:rPr>
          <w:rFonts w:ascii="Cambria" w:hAnsi="Cambria" w:cstheme="minorBidi"/>
          <w:shd w:val="clear" w:color="auto" w:fill="FFFFFF"/>
          <w:lang w:val="fr-FR"/>
        </w:rPr>
        <w:t xml:space="preserve"> agricoles qui regroupent plus </w:t>
      </w:r>
      <w:r w:rsidR="007F2154" w:rsidRPr="00807100">
        <w:rPr>
          <w:rFonts w:ascii="Cambria" w:hAnsi="Cambria" w:cstheme="minorBidi"/>
          <w:b/>
          <w:bCs/>
          <w:shd w:val="clear" w:color="auto" w:fill="FFFFFF"/>
          <w:lang w:val="fr-FR"/>
        </w:rPr>
        <w:t xml:space="preserve">de </w:t>
      </w:r>
      <w:r w:rsidR="00136904" w:rsidRPr="00807100">
        <w:rPr>
          <w:rFonts w:ascii="Cambria" w:hAnsi="Cambria" w:cstheme="minorBidi"/>
          <w:b/>
          <w:bCs/>
          <w:shd w:val="clear" w:color="auto" w:fill="FFFFFF"/>
          <w:lang w:val="fr-FR"/>
        </w:rPr>
        <w:t>1410</w:t>
      </w:r>
      <w:r w:rsidR="007F2154" w:rsidRPr="00807100">
        <w:rPr>
          <w:rFonts w:ascii="Cambria" w:hAnsi="Cambria" w:cstheme="minorBidi"/>
          <w:b/>
          <w:bCs/>
          <w:shd w:val="clear" w:color="auto" w:fill="FFFFFF"/>
          <w:lang w:val="fr-FR"/>
        </w:rPr>
        <w:t xml:space="preserve"> petits</w:t>
      </w:r>
      <w:r w:rsidR="007F2154" w:rsidRPr="00807100">
        <w:rPr>
          <w:rFonts w:ascii="Cambria" w:hAnsi="Cambria" w:cstheme="minorBidi"/>
          <w:shd w:val="clear" w:color="auto" w:fill="FFFFFF"/>
          <w:lang w:val="fr-FR"/>
        </w:rPr>
        <w:t xml:space="preserve"> </w:t>
      </w:r>
      <w:r w:rsidR="007F2154" w:rsidRPr="00807100">
        <w:rPr>
          <w:rFonts w:ascii="Cambria" w:hAnsi="Cambria" w:cstheme="minorBidi"/>
          <w:b/>
          <w:bCs/>
          <w:shd w:val="clear" w:color="auto" w:fill="FFFFFF"/>
          <w:lang w:val="fr-FR"/>
        </w:rPr>
        <w:t>agriculteurs</w:t>
      </w:r>
      <w:r w:rsidR="001E39AE" w:rsidRPr="00807100">
        <w:rPr>
          <w:rFonts w:ascii="Cambria" w:hAnsi="Cambria" w:cstheme="minorBidi"/>
          <w:shd w:val="clear" w:color="auto" w:fill="FFFFFF"/>
          <w:lang w:val="fr-FR"/>
        </w:rPr>
        <w:t xml:space="preserve"> </w:t>
      </w:r>
      <w:r w:rsidR="001E39AE" w:rsidRPr="00807100">
        <w:rPr>
          <w:rFonts w:ascii="Cambria" w:hAnsi="Cambria" w:cstheme="minorBidi"/>
          <w:b/>
          <w:bCs/>
          <w:shd w:val="clear" w:color="auto" w:fill="FFFFFF"/>
          <w:lang w:val="fr-FR"/>
        </w:rPr>
        <w:t xml:space="preserve">dont </w:t>
      </w:r>
      <w:r w:rsidR="00136904" w:rsidRPr="00807100">
        <w:rPr>
          <w:rFonts w:ascii="Cambria" w:hAnsi="Cambria" w:cstheme="minorBidi"/>
          <w:b/>
          <w:bCs/>
          <w:shd w:val="clear" w:color="auto" w:fill="FFFFFF"/>
          <w:lang w:val="fr-FR"/>
        </w:rPr>
        <w:t>489</w:t>
      </w:r>
      <w:r w:rsidR="001E39AE" w:rsidRPr="00807100">
        <w:rPr>
          <w:rFonts w:ascii="Cambria" w:hAnsi="Cambria" w:cstheme="minorBidi"/>
          <w:b/>
          <w:bCs/>
          <w:shd w:val="clear" w:color="auto" w:fill="FFFFFF"/>
          <w:lang w:val="fr-FR"/>
        </w:rPr>
        <w:t xml:space="preserve"> femmes rurales</w:t>
      </w:r>
      <w:r w:rsidR="007F2154" w:rsidRPr="00807100">
        <w:rPr>
          <w:rFonts w:ascii="Cambria" w:hAnsi="Cambria" w:cstheme="minorBidi"/>
          <w:shd w:val="clear" w:color="auto" w:fill="FFFFFF"/>
          <w:lang w:val="fr-FR"/>
        </w:rPr>
        <w:t xml:space="preserve"> en provenance de toutes les régions du Royaume</w:t>
      </w:r>
      <w:r w:rsidR="001E39AE" w:rsidRPr="00807100">
        <w:rPr>
          <w:rFonts w:ascii="Cambria" w:hAnsi="Cambria" w:cstheme="minorBidi"/>
          <w:shd w:val="clear" w:color="auto" w:fill="FFFFFF"/>
          <w:lang w:val="fr-FR"/>
        </w:rPr>
        <w:t xml:space="preserve"> avec une </w:t>
      </w:r>
      <w:r w:rsidR="00C67D53" w:rsidRPr="00807100">
        <w:rPr>
          <w:rFonts w:ascii="Cambria" w:hAnsi="Cambria" w:cstheme="minorBidi"/>
          <w:shd w:val="clear" w:color="auto" w:fill="FFFFFF"/>
          <w:lang w:val="fr-FR"/>
        </w:rPr>
        <w:t>multitude</w:t>
      </w:r>
      <w:r w:rsidR="001E39AE" w:rsidRPr="00807100">
        <w:rPr>
          <w:rFonts w:ascii="Cambria" w:hAnsi="Cambria" w:cstheme="minorBidi"/>
          <w:shd w:val="clear" w:color="auto" w:fill="FFFFFF"/>
          <w:lang w:val="fr-FR"/>
        </w:rPr>
        <w:t xml:space="preserve"> de </w:t>
      </w:r>
      <w:r w:rsidR="007F2154" w:rsidRPr="00807100">
        <w:rPr>
          <w:rFonts w:ascii="Cambria" w:hAnsi="Cambria" w:cstheme="minorBidi"/>
          <w:shd w:val="clear" w:color="auto" w:fill="FFFFFF"/>
          <w:lang w:val="fr-FR"/>
        </w:rPr>
        <w:t xml:space="preserve">produits </w:t>
      </w:r>
      <w:r w:rsidR="0098667F" w:rsidRPr="00807100">
        <w:rPr>
          <w:rFonts w:ascii="Cambria" w:hAnsi="Cambria" w:cstheme="minorBidi"/>
          <w:shd w:val="clear" w:color="auto" w:fill="FFFFFF"/>
          <w:lang w:val="fr-FR"/>
        </w:rPr>
        <w:t>du terroir</w:t>
      </w:r>
      <w:r w:rsidR="007F2154" w:rsidRPr="00807100">
        <w:rPr>
          <w:rFonts w:ascii="Cambria" w:hAnsi="Cambria" w:cstheme="minorBidi"/>
          <w:shd w:val="clear" w:color="auto" w:fill="FFFFFF"/>
          <w:lang w:val="fr-FR"/>
        </w:rPr>
        <w:t xml:space="preserve"> exposés, notamment</w:t>
      </w:r>
      <w:r w:rsidR="00363E4F" w:rsidRPr="00807100">
        <w:rPr>
          <w:rFonts w:ascii="Cambria" w:hAnsi="Cambria" w:cstheme="minorBidi"/>
          <w:shd w:val="clear" w:color="auto" w:fill="FFFFFF"/>
          <w:lang w:val="fr-FR"/>
        </w:rPr>
        <w:t xml:space="preserve"> l’Argane, </w:t>
      </w:r>
      <w:r w:rsidR="007F2154" w:rsidRPr="00807100">
        <w:rPr>
          <w:rFonts w:ascii="Cambria" w:hAnsi="Cambria" w:cstheme="minorBidi"/>
          <w:shd w:val="clear" w:color="auto" w:fill="FFFFFF"/>
          <w:lang w:val="fr-FR"/>
        </w:rPr>
        <w:t>l’hu</w:t>
      </w:r>
      <w:r w:rsidR="001E39AE" w:rsidRPr="00807100">
        <w:rPr>
          <w:rFonts w:ascii="Cambria" w:hAnsi="Cambria" w:cstheme="minorBidi"/>
          <w:shd w:val="clear" w:color="auto" w:fill="FFFFFF"/>
          <w:lang w:val="fr-FR"/>
        </w:rPr>
        <w:t>ile d’olive, le safran</w:t>
      </w:r>
      <w:r w:rsidR="007F2154" w:rsidRPr="00807100">
        <w:rPr>
          <w:rFonts w:ascii="Cambria" w:hAnsi="Cambria" w:cstheme="minorBidi"/>
          <w:shd w:val="clear" w:color="auto" w:fill="FFFFFF"/>
          <w:lang w:val="fr-FR"/>
        </w:rPr>
        <w:t>,</w:t>
      </w:r>
      <w:r w:rsidR="001E39AE" w:rsidRPr="00807100">
        <w:rPr>
          <w:rFonts w:ascii="Cambria" w:hAnsi="Cambria" w:cstheme="minorBidi"/>
          <w:shd w:val="clear" w:color="auto" w:fill="FFFFFF"/>
          <w:lang w:val="fr-FR"/>
        </w:rPr>
        <w:t xml:space="preserve"> les dattes,</w:t>
      </w:r>
      <w:r w:rsidR="007F2154" w:rsidRPr="00807100">
        <w:rPr>
          <w:rFonts w:ascii="Cambria" w:hAnsi="Cambria" w:cstheme="minorBidi"/>
          <w:shd w:val="clear" w:color="auto" w:fill="FFFFFF"/>
          <w:lang w:val="fr-FR"/>
        </w:rPr>
        <w:t xml:space="preserve"> les plantes </w:t>
      </w:r>
      <w:r w:rsidR="00363E4F" w:rsidRPr="00807100">
        <w:rPr>
          <w:rFonts w:ascii="Cambria" w:hAnsi="Cambria" w:cstheme="minorBidi"/>
          <w:shd w:val="clear" w:color="auto" w:fill="FFFFFF"/>
          <w:lang w:val="fr-FR"/>
        </w:rPr>
        <w:t xml:space="preserve">aromatiques et </w:t>
      </w:r>
      <w:r w:rsidR="007F2154" w:rsidRPr="00807100">
        <w:rPr>
          <w:rFonts w:ascii="Cambria" w:hAnsi="Cambria" w:cstheme="minorBidi"/>
          <w:shd w:val="clear" w:color="auto" w:fill="FFFFFF"/>
          <w:lang w:val="fr-FR"/>
        </w:rPr>
        <w:t>médicinales,</w:t>
      </w:r>
      <w:r w:rsidR="002B4CD0" w:rsidRPr="00807100">
        <w:rPr>
          <w:rFonts w:ascii="Cambria" w:hAnsi="Cambria" w:cstheme="minorBidi"/>
          <w:shd w:val="clear" w:color="auto" w:fill="FFFFFF"/>
          <w:lang w:val="fr-FR"/>
        </w:rPr>
        <w:t xml:space="preserve"> </w:t>
      </w:r>
      <w:r w:rsidR="007F2154" w:rsidRPr="00807100">
        <w:rPr>
          <w:rFonts w:ascii="Cambria" w:hAnsi="Cambria" w:cstheme="minorBidi"/>
          <w:shd w:val="clear" w:color="auto" w:fill="FFFFFF"/>
          <w:lang w:val="fr-FR"/>
        </w:rPr>
        <w:t>les épices</w:t>
      </w:r>
      <w:r w:rsidR="001E39AE" w:rsidRPr="00807100">
        <w:rPr>
          <w:rFonts w:ascii="Cambria" w:hAnsi="Cambria" w:cstheme="minorBidi"/>
          <w:shd w:val="clear" w:color="auto" w:fill="FFFFFF"/>
          <w:lang w:val="fr-FR"/>
        </w:rPr>
        <w:t xml:space="preserve">, le </w:t>
      </w:r>
      <w:r w:rsidR="002B0F33" w:rsidRPr="00807100">
        <w:rPr>
          <w:rFonts w:ascii="Cambria" w:hAnsi="Cambria" w:cstheme="minorBidi"/>
          <w:shd w:val="clear" w:color="auto" w:fill="FFFFFF"/>
          <w:lang w:val="fr-FR"/>
        </w:rPr>
        <w:t>henné</w:t>
      </w:r>
      <w:r w:rsidR="001E39AE" w:rsidRPr="00807100">
        <w:rPr>
          <w:rFonts w:ascii="Cambria" w:hAnsi="Cambria" w:cstheme="minorBidi"/>
          <w:shd w:val="clear" w:color="auto" w:fill="FFFFFF"/>
          <w:lang w:val="fr-FR"/>
        </w:rPr>
        <w:t>, etc</w:t>
      </w:r>
      <w:r w:rsidR="007F2154" w:rsidRPr="00807100">
        <w:rPr>
          <w:rFonts w:ascii="Cambria" w:hAnsi="Cambria" w:cstheme="minorBidi"/>
          <w:shd w:val="clear" w:color="auto" w:fill="FFFFFF"/>
          <w:lang w:val="fr-FR"/>
        </w:rPr>
        <w:t>.</w:t>
      </w:r>
      <w:r w:rsidR="001E39AE" w:rsidRPr="00807100">
        <w:rPr>
          <w:rFonts w:ascii="Cambria" w:hAnsi="Cambria" w:cstheme="minorBidi"/>
          <w:shd w:val="clear" w:color="auto" w:fill="FFFFFF"/>
          <w:lang w:val="fr-FR"/>
        </w:rPr>
        <w:t xml:space="preserve"> </w:t>
      </w:r>
      <w:r w:rsidR="0049658F" w:rsidRPr="00807100">
        <w:rPr>
          <w:rFonts w:ascii="Cambria" w:hAnsi="Cambria" w:cstheme="minorBidi"/>
          <w:shd w:val="clear" w:color="auto" w:fill="FFFFFF"/>
          <w:lang w:val="fr-FR"/>
        </w:rPr>
        <w:t>lesdits</w:t>
      </w:r>
      <w:r w:rsidR="0098667F" w:rsidRPr="00807100">
        <w:rPr>
          <w:rFonts w:ascii="Cambria" w:hAnsi="Cambria" w:cstheme="minorBidi"/>
          <w:shd w:val="clear" w:color="auto" w:fill="FFFFFF"/>
          <w:lang w:val="fr-FR"/>
        </w:rPr>
        <w:t xml:space="preserve"> exposants </w:t>
      </w:r>
      <w:r w:rsidR="00022E99" w:rsidRPr="00807100">
        <w:rPr>
          <w:rFonts w:ascii="Cambria" w:hAnsi="Cambria" w:cstheme="minorBidi"/>
          <w:shd w:val="clear" w:color="auto" w:fill="FFFFFF"/>
          <w:lang w:val="fr-FR"/>
        </w:rPr>
        <w:t>ont été</w:t>
      </w:r>
      <w:r w:rsidR="0098667F" w:rsidRPr="00807100">
        <w:rPr>
          <w:rFonts w:ascii="Cambria" w:hAnsi="Cambria" w:cstheme="minorBidi"/>
          <w:shd w:val="clear" w:color="auto" w:fill="FFFFFF"/>
          <w:lang w:val="fr-FR"/>
        </w:rPr>
        <w:t xml:space="preserve"> sélectionnés sur la base de </w:t>
      </w:r>
      <w:r w:rsidR="002B4CD0" w:rsidRPr="00807100">
        <w:rPr>
          <w:rFonts w:ascii="Cambria" w:hAnsi="Cambria" w:cstheme="minorBidi"/>
          <w:shd w:val="clear" w:color="auto" w:fill="FFFFFF"/>
          <w:lang w:val="fr-FR"/>
        </w:rPr>
        <w:t>stricts</w:t>
      </w:r>
      <w:r w:rsidR="0098667F" w:rsidRPr="00807100">
        <w:rPr>
          <w:rFonts w:ascii="Cambria" w:hAnsi="Cambria" w:cstheme="minorBidi"/>
          <w:shd w:val="clear" w:color="auto" w:fill="FFFFFF"/>
          <w:lang w:val="fr-FR"/>
        </w:rPr>
        <w:t xml:space="preserve"> critères notamment, l’acquisition de l’autorisation </w:t>
      </w:r>
      <w:r w:rsidR="00C67D53" w:rsidRPr="00807100">
        <w:rPr>
          <w:rFonts w:ascii="Cambria" w:hAnsi="Cambria" w:cstheme="minorBidi"/>
          <w:shd w:val="clear" w:color="auto" w:fill="FFFFFF"/>
          <w:lang w:val="fr-FR"/>
        </w:rPr>
        <w:t xml:space="preserve">sur le plan sanitaire délivrée par </w:t>
      </w:r>
      <w:r w:rsidR="0098667F" w:rsidRPr="00807100">
        <w:rPr>
          <w:rFonts w:ascii="Cambria" w:hAnsi="Cambria" w:cstheme="minorBidi"/>
          <w:shd w:val="clear" w:color="auto" w:fill="FFFFFF"/>
          <w:lang w:val="fr-FR"/>
        </w:rPr>
        <w:t>l</w:t>
      </w:r>
      <w:r w:rsidR="0098667F" w:rsidRPr="00807100">
        <w:rPr>
          <w:rFonts w:ascii="Cambria" w:hAnsi="Cambria" w:cstheme="minorBidi"/>
          <w:b/>
          <w:bCs/>
          <w:shd w:val="clear" w:color="auto" w:fill="FFFFFF"/>
          <w:lang w:val="fr-FR"/>
        </w:rPr>
        <w:t>’ONSSA</w:t>
      </w:r>
      <w:r w:rsidR="0098667F" w:rsidRPr="00807100">
        <w:rPr>
          <w:rFonts w:ascii="Cambria" w:hAnsi="Cambria" w:cstheme="minorBidi"/>
          <w:shd w:val="clear" w:color="auto" w:fill="FFFFFF"/>
          <w:lang w:val="fr-FR"/>
        </w:rPr>
        <w:t xml:space="preserve"> (Office </w:t>
      </w:r>
      <w:r w:rsidR="00363E4F" w:rsidRPr="00807100">
        <w:rPr>
          <w:rFonts w:ascii="Cambria" w:hAnsi="Cambria" w:cstheme="minorBidi"/>
          <w:shd w:val="clear" w:color="auto" w:fill="FFFFFF"/>
          <w:lang w:val="fr-FR"/>
        </w:rPr>
        <w:t>N</w:t>
      </w:r>
      <w:r w:rsidR="0098667F" w:rsidRPr="00807100">
        <w:rPr>
          <w:rFonts w:ascii="Cambria" w:hAnsi="Cambria" w:cstheme="minorBidi"/>
          <w:shd w:val="clear" w:color="auto" w:fill="FFFFFF"/>
          <w:lang w:val="fr-FR"/>
        </w:rPr>
        <w:t xml:space="preserve">ational de </w:t>
      </w:r>
      <w:r w:rsidR="00363E4F" w:rsidRPr="00807100">
        <w:rPr>
          <w:rFonts w:ascii="Cambria" w:hAnsi="Cambria" w:cstheme="minorBidi"/>
          <w:shd w:val="clear" w:color="auto" w:fill="FFFFFF"/>
          <w:lang w:val="fr-FR"/>
        </w:rPr>
        <w:t>S</w:t>
      </w:r>
      <w:r w:rsidR="0098667F" w:rsidRPr="00807100">
        <w:rPr>
          <w:rFonts w:ascii="Cambria" w:hAnsi="Cambria" w:cstheme="minorBidi"/>
          <w:shd w:val="clear" w:color="auto" w:fill="FFFFFF"/>
          <w:lang w:val="fr-FR"/>
        </w:rPr>
        <w:t xml:space="preserve">écurité </w:t>
      </w:r>
      <w:r w:rsidR="00363E4F" w:rsidRPr="00807100">
        <w:rPr>
          <w:rFonts w:ascii="Cambria" w:hAnsi="Cambria" w:cstheme="minorBidi"/>
          <w:shd w:val="clear" w:color="auto" w:fill="FFFFFF"/>
          <w:lang w:val="fr-FR"/>
        </w:rPr>
        <w:t>S</w:t>
      </w:r>
      <w:r w:rsidR="0098667F" w:rsidRPr="00807100">
        <w:rPr>
          <w:rFonts w:ascii="Cambria" w:hAnsi="Cambria" w:cstheme="minorBidi"/>
          <w:shd w:val="clear" w:color="auto" w:fill="FFFFFF"/>
          <w:lang w:val="fr-FR"/>
        </w:rPr>
        <w:t xml:space="preserve">anitaire </w:t>
      </w:r>
      <w:r w:rsidR="00363E4F" w:rsidRPr="00807100">
        <w:rPr>
          <w:rFonts w:ascii="Cambria" w:hAnsi="Cambria" w:cstheme="minorBidi"/>
          <w:shd w:val="clear" w:color="auto" w:fill="FFFFFF"/>
          <w:lang w:val="fr-FR"/>
        </w:rPr>
        <w:t>des Aliments</w:t>
      </w:r>
      <w:r w:rsidR="0098667F" w:rsidRPr="00807100">
        <w:rPr>
          <w:rFonts w:ascii="Cambria" w:hAnsi="Cambria" w:cstheme="minorBidi"/>
          <w:shd w:val="clear" w:color="auto" w:fill="FFFFFF"/>
          <w:lang w:val="fr-FR"/>
        </w:rPr>
        <w:t>),</w:t>
      </w:r>
      <w:r w:rsidR="002B4CD0" w:rsidRPr="00807100">
        <w:rPr>
          <w:rFonts w:ascii="Cambria" w:hAnsi="Cambria" w:cstheme="minorBidi"/>
          <w:shd w:val="clear" w:color="auto" w:fill="FFFFFF"/>
          <w:lang w:val="fr-FR"/>
        </w:rPr>
        <w:t xml:space="preserve"> </w:t>
      </w:r>
      <w:r w:rsidR="0098667F" w:rsidRPr="00807100">
        <w:rPr>
          <w:rFonts w:ascii="Cambria" w:hAnsi="Cambria" w:cstheme="minorBidi"/>
          <w:shd w:val="clear" w:color="auto" w:fill="FFFFFF"/>
          <w:lang w:val="fr-FR"/>
        </w:rPr>
        <w:t>la qualité de leurs produits et de leur</w:t>
      </w:r>
      <w:r w:rsidR="00C67D53" w:rsidRPr="00807100">
        <w:rPr>
          <w:rFonts w:ascii="Cambria" w:hAnsi="Cambria" w:cstheme="minorBidi"/>
          <w:shd w:val="clear" w:color="auto" w:fill="FFFFFF"/>
          <w:lang w:val="fr-FR"/>
        </w:rPr>
        <w:t>s</w:t>
      </w:r>
      <w:r w:rsidR="0098667F" w:rsidRPr="00807100">
        <w:rPr>
          <w:rFonts w:ascii="Cambria" w:hAnsi="Cambria" w:cstheme="minorBidi"/>
          <w:shd w:val="clear" w:color="auto" w:fill="FFFFFF"/>
          <w:lang w:val="fr-FR"/>
        </w:rPr>
        <w:t xml:space="preserve"> packaging</w:t>
      </w:r>
      <w:r w:rsidRPr="00807100">
        <w:rPr>
          <w:rFonts w:ascii="Cambria" w:hAnsi="Cambria" w:cstheme="minorBidi"/>
          <w:shd w:val="clear" w:color="auto" w:fill="FFFFFF"/>
          <w:lang w:val="fr-FR"/>
        </w:rPr>
        <w:t xml:space="preserve"> ainsi que</w:t>
      </w:r>
      <w:r w:rsidR="0098667F" w:rsidRPr="00807100">
        <w:rPr>
          <w:rFonts w:ascii="Cambria" w:hAnsi="Cambria" w:cstheme="minorBidi"/>
          <w:shd w:val="clear" w:color="auto" w:fill="FFFFFF"/>
          <w:lang w:val="fr-FR"/>
        </w:rPr>
        <w:t xml:space="preserve"> la diversité de leurs gammes,</w:t>
      </w:r>
      <w:r w:rsidR="002B4CD0" w:rsidRPr="00807100">
        <w:rPr>
          <w:rFonts w:ascii="Cambria" w:hAnsi="Cambria" w:cstheme="minorBidi"/>
          <w:shd w:val="clear" w:color="auto" w:fill="FFFFFF"/>
          <w:lang w:val="fr-FR"/>
        </w:rPr>
        <w:t xml:space="preserve"> pour démonter le saut distinctif de l’offre Marocaine aux 700 000 visiteurs attendus durant les 9 jours </w:t>
      </w:r>
      <w:r w:rsidR="00022E99" w:rsidRPr="00807100">
        <w:rPr>
          <w:rFonts w:ascii="Cambria" w:hAnsi="Cambria" w:cstheme="minorBidi"/>
          <w:shd w:val="clear" w:color="auto" w:fill="FFFFFF"/>
          <w:lang w:val="fr-FR"/>
        </w:rPr>
        <w:t>du salon</w:t>
      </w:r>
      <w:r w:rsidR="002B4CD0" w:rsidRPr="00807100">
        <w:rPr>
          <w:rFonts w:ascii="Cambria" w:hAnsi="Cambria" w:cstheme="minorBidi"/>
          <w:shd w:val="clear" w:color="auto" w:fill="FFFFFF"/>
          <w:lang w:val="fr-FR"/>
        </w:rPr>
        <w:t xml:space="preserve">. </w:t>
      </w:r>
    </w:p>
    <w:p w:rsidR="0049658F" w:rsidRPr="00807100" w:rsidRDefault="00022E99" w:rsidP="00363E4F">
      <w:pPr>
        <w:spacing w:after="120" w:line="300" w:lineRule="auto"/>
        <w:jc w:val="both"/>
        <w:rPr>
          <w:rFonts w:ascii="Cambria" w:hAnsi="Cambria" w:cstheme="minorBidi"/>
          <w:shd w:val="clear" w:color="auto" w:fill="FFFFFF"/>
          <w:lang w:val="fr-FR"/>
        </w:rPr>
      </w:pPr>
      <w:r w:rsidRPr="00807100">
        <w:rPr>
          <w:rFonts w:ascii="Cambria" w:hAnsi="Cambria" w:cstheme="minorBidi"/>
          <w:shd w:val="clear" w:color="auto" w:fill="FFFFFF"/>
          <w:lang w:val="fr-FR"/>
        </w:rPr>
        <w:t xml:space="preserve">Tous ces efforts </w:t>
      </w:r>
      <w:r w:rsidR="00C963F4" w:rsidRPr="00807100">
        <w:rPr>
          <w:rFonts w:ascii="Cambria" w:hAnsi="Cambria" w:cstheme="minorBidi"/>
          <w:shd w:val="clear" w:color="auto" w:fill="FFFFFF"/>
          <w:lang w:val="fr-FR"/>
        </w:rPr>
        <w:t>déployés par le M</w:t>
      </w:r>
      <w:r w:rsidR="0049658F" w:rsidRPr="00807100">
        <w:rPr>
          <w:rFonts w:ascii="Cambria" w:hAnsi="Cambria" w:cstheme="minorBidi"/>
          <w:shd w:val="clear" w:color="auto" w:fill="FFFFFF"/>
          <w:lang w:val="fr-FR"/>
        </w:rPr>
        <w:t>inistère de l’A</w:t>
      </w:r>
      <w:r w:rsidRPr="00807100">
        <w:rPr>
          <w:rFonts w:ascii="Cambria" w:hAnsi="Cambria" w:cstheme="minorBidi"/>
          <w:shd w:val="clear" w:color="auto" w:fill="FFFFFF"/>
          <w:lang w:val="fr-FR"/>
        </w:rPr>
        <w:t>griculture</w:t>
      </w:r>
      <w:r w:rsidR="00C963F4" w:rsidRPr="00807100">
        <w:rPr>
          <w:rFonts w:ascii="Cambria" w:hAnsi="Cambria" w:cstheme="minorBidi"/>
          <w:shd w:val="clear" w:color="auto" w:fill="FFFFFF"/>
          <w:lang w:val="fr-FR"/>
        </w:rPr>
        <w:t>,</w:t>
      </w:r>
      <w:r w:rsidR="00681CC6" w:rsidRPr="00807100">
        <w:rPr>
          <w:rFonts w:ascii="Cambria" w:hAnsi="Cambria" w:cstheme="minorBidi"/>
          <w:shd w:val="clear" w:color="auto" w:fill="FFFFFF"/>
          <w:lang w:val="fr-FR"/>
        </w:rPr>
        <w:t xml:space="preserve"> de la Pêche Maritime, du Développement Rural et des Eaux et Forêts </w:t>
      </w:r>
      <w:r w:rsidRPr="00807100">
        <w:rPr>
          <w:rFonts w:ascii="Cambria" w:hAnsi="Cambria" w:cstheme="minorBidi"/>
          <w:shd w:val="clear" w:color="auto" w:fill="FFFFFF"/>
          <w:lang w:val="fr-FR"/>
        </w:rPr>
        <w:t xml:space="preserve">à travers l’Agence </w:t>
      </w:r>
      <w:r w:rsidR="00363E4F" w:rsidRPr="00807100">
        <w:rPr>
          <w:rFonts w:ascii="Cambria" w:hAnsi="Cambria" w:cstheme="minorBidi"/>
          <w:shd w:val="clear" w:color="auto" w:fill="FFFFFF"/>
          <w:lang w:val="fr-FR"/>
        </w:rPr>
        <w:t>pour le</w:t>
      </w:r>
      <w:r w:rsidRPr="00807100">
        <w:rPr>
          <w:rFonts w:ascii="Cambria" w:hAnsi="Cambria" w:cstheme="minorBidi"/>
          <w:shd w:val="clear" w:color="auto" w:fill="FFFFFF"/>
          <w:lang w:val="fr-FR"/>
        </w:rPr>
        <w:t xml:space="preserve"> </w:t>
      </w:r>
      <w:r w:rsidR="000172B0" w:rsidRPr="00807100">
        <w:rPr>
          <w:rFonts w:ascii="Cambria" w:hAnsi="Cambria" w:cstheme="minorBidi"/>
          <w:shd w:val="clear" w:color="auto" w:fill="FFFFFF"/>
          <w:lang w:val="fr-FR"/>
        </w:rPr>
        <w:t>D</w:t>
      </w:r>
      <w:r w:rsidRPr="00807100">
        <w:rPr>
          <w:rFonts w:ascii="Cambria" w:hAnsi="Cambria" w:cstheme="minorBidi"/>
          <w:shd w:val="clear" w:color="auto" w:fill="FFFFFF"/>
          <w:lang w:val="fr-FR"/>
        </w:rPr>
        <w:t xml:space="preserve">éveloppement </w:t>
      </w:r>
      <w:r w:rsidR="000172B0" w:rsidRPr="00807100">
        <w:rPr>
          <w:rFonts w:ascii="Cambria" w:hAnsi="Cambria" w:cstheme="minorBidi"/>
          <w:shd w:val="clear" w:color="auto" w:fill="FFFFFF"/>
          <w:lang w:val="fr-FR"/>
        </w:rPr>
        <w:t>A</w:t>
      </w:r>
      <w:r w:rsidRPr="00807100">
        <w:rPr>
          <w:rFonts w:ascii="Cambria" w:hAnsi="Cambria" w:cstheme="minorBidi"/>
          <w:shd w:val="clear" w:color="auto" w:fill="FFFFFF"/>
          <w:lang w:val="fr-FR"/>
        </w:rPr>
        <w:t>gricole entrent dans le cadre de la stratégie nationale visant à accompagner les petits agriculteurs et producteurs</w:t>
      </w:r>
      <w:r w:rsidR="00A922F0" w:rsidRPr="00807100">
        <w:rPr>
          <w:rFonts w:ascii="Cambria" w:hAnsi="Cambria" w:cstheme="minorBidi"/>
          <w:shd w:val="clear" w:color="auto" w:fill="FFFFFF"/>
          <w:lang w:val="fr-FR"/>
        </w:rPr>
        <w:t xml:space="preserve"> et</w:t>
      </w:r>
      <w:r w:rsidRPr="00807100">
        <w:rPr>
          <w:rFonts w:ascii="Cambria" w:hAnsi="Cambria" w:cstheme="minorBidi"/>
          <w:shd w:val="clear" w:color="auto" w:fill="FFFFFF"/>
          <w:lang w:val="fr-FR"/>
        </w:rPr>
        <w:t xml:space="preserve"> les aider à mieux commercialiser leurs produits, dans l’objectif ultime d’améliorer leurs revenus et leurs conditions de vie</w:t>
      </w:r>
      <w:r w:rsidR="0049658F" w:rsidRPr="00807100">
        <w:rPr>
          <w:rFonts w:ascii="Cambria" w:hAnsi="Cambria" w:cstheme="minorBidi"/>
          <w:shd w:val="clear" w:color="auto" w:fill="FFFFFF"/>
          <w:lang w:val="fr-FR"/>
        </w:rPr>
        <w:t xml:space="preserve">. </w:t>
      </w:r>
      <w:r w:rsidR="00C963F4" w:rsidRPr="00807100">
        <w:rPr>
          <w:rFonts w:ascii="Cambria" w:hAnsi="Cambria" w:cstheme="minorBidi"/>
          <w:shd w:val="clear" w:color="auto" w:fill="FFFFFF"/>
          <w:lang w:val="fr-FR"/>
        </w:rPr>
        <w:t>A ce titre,</w:t>
      </w:r>
      <w:r w:rsidR="0049658F" w:rsidRPr="00807100">
        <w:rPr>
          <w:rFonts w:ascii="Cambria" w:hAnsi="Cambria" w:cstheme="minorBidi"/>
          <w:shd w:val="clear" w:color="auto" w:fill="FFFFFF"/>
          <w:lang w:val="fr-FR"/>
        </w:rPr>
        <w:t xml:space="preserve"> un travail  intensif de renforcement de capacité s’est fait en amont pour bien préparer et faire adapter l’offre des participants aux attentes du Marché Français. L’ADA a aussi programmé plus de 300 rencontres B2B lors de ce salon pour connecter les exposants marocains avec les acteurs </w:t>
      </w:r>
      <w:r w:rsidR="0048148F" w:rsidRPr="00807100">
        <w:rPr>
          <w:rFonts w:ascii="Cambria" w:hAnsi="Cambria" w:cstheme="minorBidi"/>
          <w:shd w:val="clear" w:color="auto" w:fill="FFFFFF"/>
          <w:lang w:val="fr-FR"/>
        </w:rPr>
        <w:t>potentiels de la  place.</w:t>
      </w:r>
    </w:p>
    <w:p w:rsidR="0048148F" w:rsidRPr="00807100" w:rsidRDefault="0048148F" w:rsidP="00363E4F">
      <w:pPr>
        <w:spacing w:after="120" w:line="300" w:lineRule="auto"/>
        <w:jc w:val="both"/>
        <w:rPr>
          <w:rFonts w:ascii="Cambria" w:hAnsi="Cambria" w:cstheme="minorBidi"/>
          <w:shd w:val="clear" w:color="auto" w:fill="FFFFFF"/>
          <w:lang w:val="fr-FR"/>
        </w:rPr>
      </w:pPr>
      <w:r w:rsidRPr="00807100">
        <w:rPr>
          <w:rFonts w:ascii="Cambria" w:hAnsi="Cambria" w:cstheme="minorBidi"/>
          <w:shd w:val="clear" w:color="auto" w:fill="FFFFFF"/>
          <w:lang w:val="fr-FR"/>
        </w:rPr>
        <w:t xml:space="preserve">Alliant tradition et modernité, le pavillon marocain permet au visiteur de vivre une expérience unique à travers ses couleurs et ses saveurs et de s’immerger dans l’hospitalité marocaine. </w:t>
      </w:r>
      <w:r w:rsidR="00363E4F" w:rsidRPr="00807100">
        <w:rPr>
          <w:rFonts w:ascii="Cambria" w:hAnsi="Cambria" w:cstheme="minorBidi"/>
          <w:shd w:val="clear" w:color="auto" w:fill="FFFFFF"/>
          <w:lang w:val="fr-FR"/>
        </w:rPr>
        <w:t xml:space="preserve">Le </w:t>
      </w:r>
      <w:r w:rsidRPr="00807100">
        <w:rPr>
          <w:rFonts w:ascii="Cambria" w:hAnsi="Cambria" w:cstheme="minorBidi"/>
          <w:shd w:val="clear" w:color="auto" w:fill="FFFFFF"/>
          <w:lang w:val="fr-FR"/>
        </w:rPr>
        <w:t>pavillon connaît également une série d’animations culinaires et culturelles, en particulier des cooking show et des dégustations de plats marocains offrant un aperçu réel des atouts et de la richesse de la gastronomie et du patrimoine culturel du Maroc.</w:t>
      </w:r>
    </w:p>
    <w:p w:rsidR="00807100" w:rsidRDefault="00807100" w:rsidP="00CB06E4">
      <w:pPr>
        <w:spacing w:after="120" w:line="300" w:lineRule="auto"/>
        <w:jc w:val="both"/>
        <w:rPr>
          <w:rFonts w:ascii="Cambria" w:hAnsi="Cambria" w:cstheme="minorBidi"/>
          <w:color w:val="000000"/>
          <w:shd w:val="clear" w:color="auto" w:fill="FFFFFF"/>
          <w:lang w:val="fr-FR"/>
        </w:rPr>
      </w:pPr>
    </w:p>
    <w:p w:rsidR="00807100" w:rsidRDefault="00807100" w:rsidP="00CB06E4">
      <w:pPr>
        <w:spacing w:after="120" w:line="300" w:lineRule="auto"/>
        <w:jc w:val="both"/>
        <w:rPr>
          <w:rFonts w:ascii="Cambria" w:hAnsi="Cambria" w:cstheme="minorBidi"/>
          <w:color w:val="000000"/>
          <w:shd w:val="clear" w:color="auto" w:fill="FFFFFF"/>
          <w:lang w:val="fr-FR"/>
        </w:rPr>
      </w:pPr>
    </w:p>
    <w:p w:rsidR="00807100" w:rsidRDefault="00807100" w:rsidP="00CB06E4">
      <w:pPr>
        <w:spacing w:after="120" w:line="300" w:lineRule="auto"/>
        <w:jc w:val="both"/>
        <w:rPr>
          <w:rFonts w:ascii="Cambria" w:hAnsi="Cambria" w:cstheme="minorBidi"/>
          <w:color w:val="000000"/>
          <w:shd w:val="clear" w:color="auto" w:fill="FFFFFF"/>
          <w:lang w:val="fr-FR"/>
        </w:rPr>
      </w:pPr>
    </w:p>
    <w:p w:rsidR="00807100" w:rsidRDefault="00807100" w:rsidP="00CB06E4">
      <w:pPr>
        <w:spacing w:after="120" w:line="300" w:lineRule="auto"/>
        <w:jc w:val="both"/>
        <w:rPr>
          <w:rFonts w:ascii="Cambria" w:hAnsi="Cambria" w:cstheme="minorBidi"/>
          <w:color w:val="000000"/>
          <w:shd w:val="clear" w:color="auto" w:fill="FFFFFF"/>
          <w:lang w:val="fr-FR"/>
        </w:rPr>
      </w:pPr>
    </w:p>
    <w:p w:rsidR="00807100" w:rsidRDefault="00807100" w:rsidP="00CB06E4">
      <w:pPr>
        <w:spacing w:after="120" w:line="300" w:lineRule="auto"/>
        <w:jc w:val="both"/>
        <w:rPr>
          <w:rFonts w:ascii="Cambria" w:hAnsi="Cambria" w:cstheme="minorBidi"/>
          <w:color w:val="000000"/>
          <w:shd w:val="clear" w:color="auto" w:fill="FFFFFF"/>
          <w:lang w:val="fr-FR"/>
        </w:rPr>
      </w:pPr>
    </w:p>
    <w:p w:rsidR="0018381D" w:rsidRPr="00CB06E4" w:rsidRDefault="0048148F" w:rsidP="00CB06E4">
      <w:pPr>
        <w:spacing w:after="120" w:line="300" w:lineRule="auto"/>
        <w:jc w:val="both"/>
        <w:rPr>
          <w:rFonts w:ascii="Cambria" w:hAnsi="Cambria" w:cstheme="minorBidi"/>
          <w:color w:val="000000"/>
          <w:shd w:val="clear" w:color="auto" w:fill="FFFFFF"/>
          <w:lang w:val="fr-FR"/>
        </w:rPr>
      </w:pPr>
      <w:r w:rsidRPr="00CB06E4">
        <w:rPr>
          <w:rFonts w:ascii="Cambria" w:hAnsi="Cambria" w:cstheme="minorBidi"/>
          <w:color w:val="000000"/>
          <w:shd w:val="clear" w:color="auto" w:fill="FFFFFF"/>
          <w:lang w:val="fr-FR"/>
        </w:rPr>
        <w:t>Organisé sous le thème « </w:t>
      </w:r>
      <w:r w:rsidRPr="00CB06E4">
        <w:rPr>
          <w:rFonts w:ascii="Cambria" w:hAnsi="Cambria" w:cstheme="minorBidi"/>
          <w:b/>
          <w:bCs/>
          <w:color w:val="000000"/>
          <w:shd w:val="clear" w:color="auto" w:fill="FFFFFF"/>
          <w:lang w:val="fr-FR"/>
        </w:rPr>
        <w:t>Des femmes, des hommes, des talents</w:t>
      </w:r>
      <w:r w:rsidRPr="00CB06E4">
        <w:rPr>
          <w:rFonts w:ascii="Cambria" w:hAnsi="Cambria" w:cstheme="minorBidi"/>
          <w:color w:val="000000"/>
          <w:shd w:val="clear" w:color="auto" w:fill="FFFFFF"/>
          <w:lang w:val="fr-FR"/>
        </w:rPr>
        <w:t>», le Salon International de l’Agriculture est considéré comme la plus grande manifestation agricole française destinée au grand public, il accueille une moyenne de 700 000 visiteurs et demeure le rendez-vous incontournable des grandes cultures, de la gastronomie régionale et internationale, des produits des terroirs et de l’élevage.</w:t>
      </w:r>
    </w:p>
    <w:sectPr w:rsidR="0018381D" w:rsidRPr="00CB06E4" w:rsidSect="00A922F0">
      <w:headerReference w:type="even" r:id="rId8"/>
      <w:headerReference w:type="default" r:id="rId9"/>
      <w:footerReference w:type="default" r:id="rId10"/>
      <w:headerReference w:type="first" r:id="rId11"/>
      <w:pgSz w:w="11900" w:h="16840"/>
      <w:pgMar w:top="0" w:right="701" w:bottom="1134" w:left="851" w:header="227" w:footer="2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007" w:rsidRDefault="00880007">
      <w:r>
        <w:separator/>
      </w:r>
    </w:p>
  </w:endnote>
  <w:endnote w:type="continuationSeparator" w:id="0">
    <w:p w:rsidR="00880007" w:rsidRDefault="00880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32" w:rsidRDefault="00397132" w:rsidP="00FC7974">
    <w:pPr>
      <w:pStyle w:val="En-tte"/>
      <w:tabs>
        <w:tab w:val="clear" w:pos="9020"/>
        <w:tab w:val="center" w:pos="4816"/>
      </w:tabs>
      <w:ind w:left="-567" w:right="709" w:hanging="142"/>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007" w:rsidRDefault="00880007">
      <w:r>
        <w:separator/>
      </w:r>
    </w:p>
  </w:footnote>
  <w:footnote w:type="continuationSeparator" w:id="0">
    <w:p w:rsidR="00880007" w:rsidRDefault="008800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880007">
    <w:pPr>
      <w:pStyle w:val="En-tte"/>
    </w:pPr>
    <w:r>
      <w:rPr>
        <w:noProof/>
      </w:rPr>
      <w:pict w14:anchorId="55DAD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0.25pt;height:650.75pt;z-index:-251657216;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32" w:rsidRDefault="00FC4EC0" w:rsidP="0018381D">
    <w:pPr>
      <w:pStyle w:val="En-tte"/>
      <w:tabs>
        <w:tab w:val="clear" w:pos="9020"/>
        <w:tab w:val="center" w:pos="4816"/>
        <w:tab w:val="right" w:pos="9632"/>
      </w:tabs>
      <w:ind w:left="-1134" w:right="567"/>
    </w:pPr>
    <w:r>
      <w:rPr>
        <w:noProof/>
      </w:rPr>
      <w:drawing>
        <wp:anchor distT="0" distB="0" distL="114300" distR="114300" simplePos="0" relativeHeight="251661312" behindDoc="1" locked="0" layoutInCell="1" allowOverlap="1" wp14:anchorId="331D1FC3" wp14:editId="7F58395A">
          <wp:simplePos x="0" y="0"/>
          <wp:positionH relativeFrom="margin">
            <wp:posOffset>-666409</wp:posOffset>
          </wp:positionH>
          <wp:positionV relativeFrom="paragraph">
            <wp:posOffset>-139065</wp:posOffset>
          </wp:positionV>
          <wp:extent cx="7524750" cy="10640695"/>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Entête A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10640695"/>
                  </a:xfrm>
                  <a:prstGeom prst="rect">
                    <a:avLst/>
                  </a:prstGeom>
                </pic:spPr>
              </pic:pic>
            </a:graphicData>
          </a:graphic>
          <wp14:sizeRelH relativeFrom="page">
            <wp14:pctWidth>0</wp14:pctWidth>
          </wp14:sizeRelH>
          <wp14:sizeRelV relativeFrom="page">
            <wp14:pctHeight>0</wp14:pctHeight>
          </wp14:sizeRelV>
        </wp:anchor>
      </w:drawing>
    </w:r>
    <w:r w:rsidR="00880007">
      <w:rPr>
        <w:noProof/>
      </w:rPr>
      <w:pict w14:anchorId="255EC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60.25pt;height:650.75pt;z-index:-251658240;mso-wrap-edited:f;mso-position-horizontal:center;mso-position-horizontal-relative:margin;mso-position-vertical:center;mso-position-vertical-relative:margin" wrapcoords="-35 0 -35 21575 21600 21575 21600 0 -35 0">
          <v:imagedata r:id="rId2" o:title="filigrane" gain="19661f" blacklevel="22938f"/>
          <w10:wrap anchorx="margin" anchory="margin"/>
        </v:shape>
      </w:pict>
    </w:r>
    <w:r w:rsidR="00FC7974" w:rsidRPr="00FC7974">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880007">
    <w:pPr>
      <w:pStyle w:val="En-tte"/>
    </w:pPr>
    <w:r>
      <w:rPr>
        <w:noProof/>
      </w:rPr>
      <w:pict w14:anchorId="759B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0.25pt;height:650.75pt;z-index:-251656192;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132"/>
    <w:rsid w:val="000172B0"/>
    <w:rsid w:val="00022E99"/>
    <w:rsid w:val="00072916"/>
    <w:rsid w:val="000E2DAD"/>
    <w:rsid w:val="00112FB1"/>
    <w:rsid w:val="001173FB"/>
    <w:rsid w:val="00136904"/>
    <w:rsid w:val="00150F1A"/>
    <w:rsid w:val="00155AFD"/>
    <w:rsid w:val="0018381D"/>
    <w:rsid w:val="001E39AE"/>
    <w:rsid w:val="00235D9F"/>
    <w:rsid w:val="002679EE"/>
    <w:rsid w:val="00275D98"/>
    <w:rsid w:val="002B0F33"/>
    <w:rsid w:val="002B4CD0"/>
    <w:rsid w:val="002D4D4B"/>
    <w:rsid w:val="002D5E50"/>
    <w:rsid w:val="002F2D99"/>
    <w:rsid w:val="00320760"/>
    <w:rsid w:val="0034545A"/>
    <w:rsid w:val="00363E4F"/>
    <w:rsid w:val="00397132"/>
    <w:rsid w:val="003C341E"/>
    <w:rsid w:val="0040779B"/>
    <w:rsid w:val="00414C88"/>
    <w:rsid w:val="00455084"/>
    <w:rsid w:val="004604FB"/>
    <w:rsid w:val="004708C8"/>
    <w:rsid w:val="0048148F"/>
    <w:rsid w:val="0049658F"/>
    <w:rsid w:val="004D44F9"/>
    <w:rsid w:val="00681CC6"/>
    <w:rsid w:val="00681E69"/>
    <w:rsid w:val="006A4E39"/>
    <w:rsid w:val="006B1F16"/>
    <w:rsid w:val="007663AA"/>
    <w:rsid w:val="007709F7"/>
    <w:rsid w:val="007F2154"/>
    <w:rsid w:val="00807100"/>
    <w:rsid w:val="00880007"/>
    <w:rsid w:val="00893ACA"/>
    <w:rsid w:val="008A4BE8"/>
    <w:rsid w:val="008A6467"/>
    <w:rsid w:val="0092328C"/>
    <w:rsid w:val="00983EC3"/>
    <w:rsid w:val="0098667F"/>
    <w:rsid w:val="009E375E"/>
    <w:rsid w:val="00A123CB"/>
    <w:rsid w:val="00A20C6A"/>
    <w:rsid w:val="00A922F0"/>
    <w:rsid w:val="00AA19A9"/>
    <w:rsid w:val="00AC7ACA"/>
    <w:rsid w:val="00B4302C"/>
    <w:rsid w:val="00BE720F"/>
    <w:rsid w:val="00C610E3"/>
    <w:rsid w:val="00C67D53"/>
    <w:rsid w:val="00C963F4"/>
    <w:rsid w:val="00CB06E4"/>
    <w:rsid w:val="00CE7504"/>
    <w:rsid w:val="00D0298A"/>
    <w:rsid w:val="00D0501C"/>
    <w:rsid w:val="00D66B0F"/>
    <w:rsid w:val="00E653D1"/>
    <w:rsid w:val="00F468DF"/>
    <w:rsid w:val="00F701ED"/>
    <w:rsid w:val="00F82CBC"/>
    <w:rsid w:val="00FC4EC0"/>
    <w:rsid w:val="00FC797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styleId="lev">
    <w:name w:val="Strong"/>
    <w:basedOn w:val="Policepardfaut"/>
    <w:uiPriority w:val="22"/>
    <w:qFormat/>
    <w:rsid w:val="00D66B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styleId="lev">
    <w:name w:val="Strong"/>
    <w:basedOn w:val="Policepardfaut"/>
    <w:uiPriority w:val="22"/>
    <w:qFormat/>
    <w:rsid w:val="00D66B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CE95E-3E8E-437E-9B68-1E5300405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521</Words>
  <Characters>2870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Jihane Barik</dc:creator>
  <cp:lastModifiedBy>Jihane Barik</cp:lastModifiedBy>
  <cp:revision>2</cp:revision>
  <cp:lastPrinted>2018-01-05T15:41:00Z</cp:lastPrinted>
  <dcterms:created xsi:type="dcterms:W3CDTF">2019-07-23T16:43:00Z</dcterms:created>
  <dcterms:modified xsi:type="dcterms:W3CDTF">2019-07-23T16:43:00Z</dcterms:modified>
</cp:coreProperties>
</file>